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36B5F5" w14:textId="77777777" w:rsidR="00B6548C" w:rsidRDefault="00CF4338">
      <w:pPr>
        <w:spacing w:after="32" w:line="259" w:lineRule="auto"/>
        <w:ind w:right="4"/>
        <w:jc w:val="center"/>
      </w:pPr>
      <w:r>
        <w:rPr>
          <w:i w:val="0"/>
          <w:color w:val="000000"/>
          <w:u w:val="none" w:color="000000"/>
        </w:rPr>
        <w:t xml:space="preserve">Протокол </w:t>
      </w:r>
    </w:p>
    <w:p w14:paraId="6DEF4660" w14:textId="3DCF7E12" w:rsidR="00B6548C" w:rsidRDefault="00CF4338">
      <w:pPr>
        <w:spacing w:line="259" w:lineRule="auto"/>
        <w:ind w:right="2"/>
        <w:jc w:val="center"/>
      </w:pPr>
      <w:r>
        <w:rPr>
          <w:i w:val="0"/>
          <w:color w:val="000000"/>
          <w:u w:val="none" w:color="000000"/>
        </w:rPr>
        <w:t xml:space="preserve">цены </w:t>
      </w:r>
      <w:r w:rsidR="00602065">
        <w:rPr>
          <w:i w:val="0"/>
          <w:color w:val="000000"/>
          <w:u w:val="none" w:color="000000"/>
        </w:rPr>
        <w:t>контракта</w:t>
      </w:r>
      <w:r>
        <w:rPr>
          <w:i w:val="0"/>
          <w:color w:val="000000"/>
          <w:u w:val="none" w:color="000000"/>
        </w:rPr>
        <w:t xml:space="preserve"> (цены лота) </w:t>
      </w:r>
    </w:p>
    <w:p w14:paraId="0F6BD0EE" w14:textId="77777777" w:rsidR="00B6548C" w:rsidRDefault="00CF4338">
      <w:pPr>
        <w:spacing w:after="24" w:line="259" w:lineRule="auto"/>
        <w:ind w:left="68" w:right="0" w:firstLine="0"/>
        <w:jc w:val="center"/>
      </w:pPr>
      <w:r>
        <w:rPr>
          <w:i w:val="0"/>
          <w:color w:val="000000"/>
          <w:u w:val="none" w:color="000000"/>
        </w:rPr>
        <w:t xml:space="preserve"> </w:t>
      </w:r>
    </w:p>
    <w:p w14:paraId="103985AB" w14:textId="562A0317" w:rsidR="00B6548C" w:rsidRDefault="00CF4338">
      <w:pPr>
        <w:ind w:left="-5" w:right="0"/>
      </w:pPr>
      <w:r>
        <w:rPr>
          <w:b w:val="0"/>
          <w:i w:val="0"/>
          <w:color w:val="000000"/>
          <w:u w:val="none" w:color="000000"/>
        </w:rPr>
        <w:t>Объект закупки (лот) ___</w:t>
      </w:r>
      <w:r>
        <w:t xml:space="preserve"> Оказание услуг по субаренде нежилых помещений по адресу: г.</w:t>
      </w:r>
      <w:r>
        <w:rPr>
          <w:u w:val="none" w:color="000000"/>
        </w:rPr>
        <w:t xml:space="preserve"> </w:t>
      </w:r>
      <w:r>
        <w:t xml:space="preserve">Москва, </w:t>
      </w:r>
      <w:r w:rsidR="00602065">
        <w:t>ул. Центральная 1, стр.1_</w:t>
      </w:r>
      <w:r>
        <w:rPr>
          <w:b w:val="0"/>
          <w:i w:val="0"/>
          <w:color w:val="000000"/>
          <w:u w:val="none" w:color="000000"/>
        </w:rPr>
        <w:t xml:space="preserve"> </w:t>
      </w:r>
    </w:p>
    <w:p w14:paraId="09C9BA7B" w14:textId="763FFE83" w:rsidR="00B6548C" w:rsidRDefault="00CF4338">
      <w:pPr>
        <w:spacing w:line="269" w:lineRule="auto"/>
        <w:ind w:left="-5" w:right="0"/>
        <w:jc w:val="left"/>
      </w:pPr>
      <w:r>
        <w:rPr>
          <w:b w:val="0"/>
          <w:i w:val="0"/>
          <w:color w:val="000000"/>
          <w:u w:val="none" w:color="000000"/>
        </w:rPr>
        <w:t xml:space="preserve">_______________________________________________________________ Цена </w:t>
      </w:r>
      <w:r w:rsidR="00602065">
        <w:rPr>
          <w:b w:val="0"/>
          <w:i w:val="0"/>
          <w:color w:val="000000"/>
          <w:u w:val="none" w:color="000000"/>
        </w:rPr>
        <w:t>контракта</w:t>
      </w:r>
      <w:r>
        <w:rPr>
          <w:b w:val="0"/>
          <w:i w:val="0"/>
          <w:color w:val="000000"/>
          <w:u w:val="none" w:color="000000"/>
        </w:rPr>
        <w:t xml:space="preserve"> по данному лоту составляет: </w:t>
      </w:r>
    </w:p>
    <w:p w14:paraId="1B03AD7E" w14:textId="77777777" w:rsidR="00B6548C" w:rsidRDefault="00CF4338">
      <w:pPr>
        <w:ind w:left="-5" w:right="0"/>
      </w:pPr>
      <w:r>
        <w:rPr>
          <w:u w:val="none" w:color="000000"/>
        </w:rPr>
        <w:t>___</w:t>
      </w:r>
      <w:r>
        <w:t>27 466 571,24 руб. (Двадцать семь миллионов четыреста шестьдесят</w:t>
      </w:r>
      <w:r>
        <w:rPr>
          <w:u w:val="none" w:color="000000"/>
        </w:rPr>
        <w:t xml:space="preserve"> </w:t>
      </w:r>
      <w:r>
        <w:t>шесть тысяч пятьсот один)  рубль 24 копейки, в том числе НДС (20%)</w:t>
      </w:r>
      <w:r>
        <w:rPr>
          <w:u w:val="none" w:color="000000"/>
        </w:rPr>
        <w:t xml:space="preserve">   </w:t>
      </w:r>
      <w:r>
        <w:t>4577 761,87 (Четыре миллиона пятьсот семьдесят семь семьсот</w:t>
      </w:r>
      <w:r>
        <w:rPr>
          <w:u w:val="none" w:color="000000"/>
        </w:rPr>
        <w:t xml:space="preserve"> </w:t>
      </w:r>
      <w:r>
        <w:t>шестьдесят один) рубль 87 копеек.</w:t>
      </w:r>
      <w:r>
        <w:rPr>
          <w:u w:val="none" w:color="000000"/>
        </w:rPr>
        <w:t xml:space="preserve"> </w:t>
      </w:r>
    </w:p>
    <w:p w14:paraId="77238613" w14:textId="77777777" w:rsidR="00B6548C" w:rsidRDefault="00CF4338">
      <w:pPr>
        <w:spacing w:after="32" w:line="259" w:lineRule="auto"/>
        <w:ind w:left="0" w:right="0" w:firstLine="0"/>
        <w:jc w:val="left"/>
      </w:pPr>
      <w:r>
        <w:rPr>
          <w:u w:val="none" w:color="000000"/>
        </w:rPr>
        <w:t xml:space="preserve"> </w:t>
      </w:r>
    </w:p>
    <w:p w14:paraId="28DB75CC" w14:textId="682B976B" w:rsidR="00B6548C" w:rsidRDefault="00CF4338">
      <w:pPr>
        <w:ind w:left="-5" w:right="0"/>
      </w:pPr>
      <w:r>
        <w:t xml:space="preserve">Цена </w:t>
      </w:r>
      <w:r w:rsidR="00602065">
        <w:t>контракта</w:t>
      </w:r>
      <w:r>
        <w:t xml:space="preserve"> включает в себя временное владение и пользование</w:t>
      </w:r>
      <w:r>
        <w:rPr>
          <w:u w:val="none" w:color="000000"/>
        </w:rPr>
        <w:t xml:space="preserve"> </w:t>
      </w:r>
      <w:r>
        <w:t>помещениями, компенсация (возмещение) расходов по эксплуатации</w:t>
      </w:r>
      <w:r>
        <w:rPr>
          <w:u w:val="none" w:color="000000"/>
        </w:rPr>
        <w:t xml:space="preserve"> </w:t>
      </w:r>
      <w:r>
        <w:t>Здания и коммунальным платежам.</w:t>
      </w:r>
      <w:r>
        <w:rPr>
          <w:u w:val="none" w:color="000000"/>
        </w:rPr>
        <w:t xml:space="preserve"> </w:t>
      </w:r>
    </w:p>
    <w:p w14:paraId="0642E65C" w14:textId="77777777" w:rsidR="00B6548C" w:rsidRDefault="00CF4338">
      <w:pPr>
        <w:spacing w:after="23"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4F8C0354" w14:textId="77777777" w:rsidR="00B6548C" w:rsidRDefault="00CF4338">
      <w:pPr>
        <w:spacing w:line="269" w:lineRule="auto"/>
        <w:ind w:left="-5" w:right="0"/>
        <w:jc w:val="left"/>
      </w:pPr>
      <w:r>
        <w:rPr>
          <w:b w:val="0"/>
          <w:i w:val="0"/>
          <w:color w:val="000000"/>
          <w:u w:val="none" w:color="000000"/>
        </w:rPr>
        <w:t xml:space="preserve">Приложение: </w:t>
      </w:r>
    </w:p>
    <w:p w14:paraId="4968984A" w14:textId="4438FE4D" w:rsidR="00B6548C" w:rsidRDefault="00CF4338">
      <w:pPr>
        <w:ind w:left="-5" w:right="0"/>
      </w:pPr>
      <w:r>
        <w:rPr>
          <w:b w:val="0"/>
          <w:i w:val="0"/>
          <w:color w:val="000000"/>
          <w:u w:val="none" w:color="000000"/>
        </w:rPr>
        <w:t xml:space="preserve">Расчет </w:t>
      </w:r>
      <w:r>
        <w:t xml:space="preserve">цены </w:t>
      </w:r>
      <w:r w:rsidR="00602065">
        <w:t>контракта</w:t>
      </w:r>
      <w:bookmarkStart w:id="0" w:name="_GoBack"/>
      <w:bookmarkEnd w:id="0"/>
      <w:r>
        <w:t xml:space="preserve"> на оказание услуг по субаренде нежилых</w:t>
      </w:r>
      <w:r>
        <w:rPr>
          <w:u w:val="none" w:color="000000"/>
        </w:rPr>
        <w:t xml:space="preserve"> </w:t>
      </w:r>
      <w:r>
        <w:t>помещений в здании по адресу: г. Москва, ул. Центральная 1, стр.1</w:t>
      </w:r>
      <w:r>
        <w:rPr>
          <w:b w:val="0"/>
          <w:i w:val="0"/>
          <w:color w:val="000000"/>
          <w:u w:val="none" w:color="000000"/>
        </w:rPr>
        <w:t xml:space="preserve">. </w:t>
      </w:r>
    </w:p>
    <w:p w14:paraId="4CA72281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42E37D9D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2C56C634" w14:textId="77777777" w:rsidR="00B6548C" w:rsidRDefault="00CF4338">
      <w:pPr>
        <w:spacing w:after="29" w:line="259" w:lineRule="auto"/>
        <w:ind w:left="0" w:right="0" w:firstLine="0"/>
        <w:jc w:val="left"/>
      </w:pPr>
      <w:r>
        <w:rPr>
          <w:u w:val="none" w:color="000000"/>
        </w:rPr>
        <w:t xml:space="preserve"> </w:t>
      </w:r>
    </w:p>
    <w:p w14:paraId="17FE8E63" w14:textId="77777777" w:rsidR="00B6548C" w:rsidRDefault="00CF4338">
      <w:pPr>
        <w:spacing w:after="30" w:line="259" w:lineRule="auto"/>
        <w:ind w:left="-5" w:right="0"/>
        <w:jc w:val="left"/>
      </w:pPr>
      <w:r>
        <w:rPr>
          <w:u w:val="none" w:color="000000"/>
        </w:rPr>
        <w:t xml:space="preserve">Генеральный директор </w:t>
      </w:r>
    </w:p>
    <w:p w14:paraId="1BA9291C" w14:textId="77777777" w:rsidR="00B6548C" w:rsidRDefault="00CF4338">
      <w:pPr>
        <w:spacing w:line="259" w:lineRule="auto"/>
        <w:ind w:left="-5" w:right="0"/>
        <w:jc w:val="left"/>
      </w:pPr>
      <w:r>
        <w:rPr>
          <w:u w:val="none" w:color="000000"/>
        </w:rPr>
        <w:t xml:space="preserve">ГБУ «Заказчик»                                                                            Петров И.И. </w:t>
      </w:r>
    </w:p>
    <w:p w14:paraId="439AD30A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259F057E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60A28AF6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56B9F78D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375AC38D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300CBE35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73E9C3C1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6A07AE69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43BAD02E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i w:val="0"/>
          <w:color w:val="000000"/>
          <w:u w:val="none" w:color="000000"/>
        </w:rPr>
        <w:t xml:space="preserve"> </w:t>
      </w:r>
    </w:p>
    <w:p w14:paraId="70D14CF9" w14:textId="77777777" w:rsidR="00B6548C" w:rsidRDefault="00CF4338">
      <w:pPr>
        <w:spacing w:line="259" w:lineRule="auto"/>
        <w:ind w:left="0" w:right="0" w:firstLine="0"/>
        <w:jc w:val="left"/>
      </w:pPr>
      <w:r>
        <w:rPr>
          <w:b w:val="0"/>
          <w:color w:val="000000"/>
          <w:u w:val="none" w:color="000000"/>
        </w:rPr>
        <w:t xml:space="preserve"> </w:t>
      </w:r>
    </w:p>
    <w:sectPr w:rsidR="00B6548C">
      <w:pgSz w:w="11906" w:h="16838"/>
      <w:pgMar w:top="1440" w:right="846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8C"/>
    <w:rsid w:val="00464163"/>
    <w:rsid w:val="00602065"/>
    <w:rsid w:val="00B6548C"/>
    <w:rsid w:val="00CF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A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70" w:lineRule="auto"/>
      <w:ind w:left="10" w:right="5" w:hanging="10"/>
      <w:jc w:val="both"/>
    </w:pPr>
    <w:rPr>
      <w:rFonts w:ascii="Times New Roman" w:eastAsia="Times New Roman" w:hAnsi="Times New Roman" w:cs="Times New Roman"/>
      <w:b/>
      <w:i/>
      <w:color w:val="0070C0"/>
      <w:sz w:val="28"/>
      <w:u w:val="single" w:color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70" w:lineRule="auto"/>
      <w:ind w:left="10" w:right="5" w:hanging="10"/>
      <w:jc w:val="both"/>
    </w:pPr>
    <w:rPr>
      <w:rFonts w:ascii="Times New Roman" w:eastAsia="Times New Roman" w:hAnsi="Times New Roman" w:cs="Times New Roman"/>
      <w:b/>
      <w:i/>
      <w:color w:val="0070C0"/>
      <w:sz w:val="28"/>
      <w:u w:val="single" w:color="0070C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cp:lastModifiedBy>Пономаренко Елена Васильевна</cp:lastModifiedBy>
  <cp:revision>4</cp:revision>
  <dcterms:created xsi:type="dcterms:W3CDTF">2022-07-15T06:58:00Z</dcterms:created>
  <dcterms:modified xsi:type="dcterms:W3CDTF">2022-07-15T08:03:00Z</dcterms:modified>
</cp:coreProperties>
</file>